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F" w:rsidRPr="006C374F" w:rsidRDefault="0037568B" w:rsidP="006C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374F" w:rsidRPr="006C374F" w:rsidSect="00EF600D">
          <w:footerReference w:type="default" r:id="rId8"/>
          <w:footerReference w:type="firs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block-559602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9825" cy="894536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9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E6439B" w:rsidRDefault="0007190D" w:rsidP="006C374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E6439B" w:rsidRDefault="00E6439B" w:rsidP="006C374F">
      <w:pPr>
        <w:spacing w:after="0" w:line="240" w:lineRule="auto"/>
        <w:ind w:leftChars="-300" w:left="-660" w:firstLineChars="275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4F" w:rsidRPr="00DD5F28" w:rsidRDefault="006C374F" w:rsidP="00CC4C0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" w:name="page2"/>
      <w:bookmarkEnd w:id="1"/>
      <w:r w:rsidRPr="006C374F">
        <w:rPr>
          <w:color w:val="333333"/>
          <w:sz w:val="28"/>
          <w:szCs w:val="28"/>
        </w:rPr>
        <w:t>Программа </w:t>
      </w:r>
      <w:r w:rsidR="0007190D" w:rsidRPr="006C374F">
        <w:rPr>
          <w:color w:val="333333"/>
          <w:sz w:val="28"/>
          <w:szCs w:val="28"/>
        </w:rPr>
        <w:t>по</w:t>
      </w:r>
      <w:r w:rsidRPr="006C374F">
        <w:rPr>
          <w:color w:val="333333"/>
          <w:sz w:val="28"/>
          <w:szCs w:val="28"/>
        </w:rPr>
        <w:t xml:space="preserve"> функциональной грамотности: </w:t>
      </w:r>
      <w:proofErr w:type="gramStart"/>
      <w:r w:rsidRPr="006C374F">
        <w:rPr>
          <w:color w:val="333333"/>
          <w:sz w:val="28"/>
          <w:szCs w:val="28"/>
        </w:rPr>
        <w:t xml:space="preserve">учимся для жизни </w:t>
      </w:r>
      <w:r w:rsidRPr="00DD5F28">
        <w:rPr>
          <w:color w:val="333333"/>
          <w:sz w:val="28"/>
          <w:szCs w:val="28"/>
        </w:rPr>
        <w:t>на уровне основного общего образования составлена</w:t>
      </w:r>
      <w:proofErr w:type="gramEnd"/>
      <w:r w:rsidRPr="00DD5F28">
        <w:rPr>
          <w:color w:val="333333"/>
          <w:sz w:val="28"/>
          <w:szCs w:val="28"/>
        </w:rPr>
        <w:t xml:space="preserve">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6439B" w:rsidRPr="00CC4C0E" w:rsidRDefault="0007190D" w:rsidP="00CC4C0E">
      <w:pPr>
        <w:shd w:val="clear" w:color="auto" w:fill="FFFFFF"/>
        <w:spacing w:after="0" w:line="197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предполагает поэтапное развитие различных умений, составляющих основу математической грамотности. </w:t>
      </w:r>
      <w:proofErr w:type="gramStart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r w:rsidR="003756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6-</w:t>
      </w: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Проблемы, которые ученику необходимо проанализировать и синтезировать в единую картину, могут иметь как личный, местный, так и национальные глобальные аспекты. Обучающиеся должны обладать универсальными способами анализа информац</w:t>
      </w:r>
      <w:proofErr w:type="gramStart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</w:t>
      </w:r>
      <w:r w:rsidR="003756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её</w:t>
      </w:r>
      <w:proofErr w:type="gramEnd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интеграции в единое целое. В таком контексте математическая грамотность выступает как способ социальной ориентации личности, интегрирующей связь образования, в первую очередь общего, с многоплановой человеческой деятельностью.</w:t>
      </w:r>
    </w:p>
    <w:p w:rsidR="00E6439B" w:rsidRPr="00CC4C0E" w:rsidRDefault="0007190D" w:rsidP="00CC4C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  основу математической грамотности положены три пересекающихся аспекта:</w:t>
      </w:r>
    </w:p>
    <w:p w:rsidR="00E6439B" w:rsidRPr="00CC4C0E" w:rsidRDefault="0007190D" w:rsidP="00CC4C0E">
      <w:pPr>
        <w:shd w:val="clear" w:color="auto" w:fill="FFFFFF"/>
        <w:spacing w:after="0" w:line="19" w:lineRule="atLeast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математическое содержание, которое используется в тестовых заданиях;</w:t>
      </w:r>
    </w:p>
    <w:p w:rsidR="00E6439B" w:rsidRPr="00CC4C0E" w:rsidRDefault="0007190D" w:rsidP="00CC4C0E">
      <w:pPr>
        <w:shd w:val="clear" w:color="auto" w:fill="FFFFFF"/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контекст, в котором представлена проблема;</w:t>
      </w:r>
    </w:p>
    <w:p w:rsidR="00E6439B" w:rsidRPr="00CC4C0E" w:rsidRDefault="0037568B" w:rsidP="00CC4C0E">
      <w:pPr>
        <w:shd w:val="clear" w:color="auto" w:fill="FFFFFF"/>
        <w:tabs>
          <w:tab w:val="left" w:pos="420"/>
        </w:tabs>
        <w:spacing w:after="0" w:line="24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 w:rsidR="0007190D"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атематические мыслительные процессы, которые описывают, что делает ученик, чтобы связать этот контекст с математикой, необходимой для решения поставленной проблемы.</w:t>
      </w:r>
    </w:p>
    <w:p w:rsidR="00E6439B" w:rsidRPr="00CC4C0E" w:rsidRDefault="0007190D" w:rsidP="00841CD8">
      <w:pPr>
        <w:shd w:val="clear" w:color="auto" w:fill="FFFFFF"/>
        <w:spacing w:after="0" w:line="29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Низкий уровень математической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математической грамотности у школьников на уровне общества.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математической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математическая грамотность.</w:t>
      </w:r>
    </w:p>
    <w:p w:rsidR="00E6439B" w:rsidRPr="00CC4C0E" w:rsidRDefault="0007190D" w:rsidP="00CC4C0E">
      <w:pPr>
        <w:shd w:val="clear" w:color="auto" w:fill="FFFFFF"/>
        <w:spacing w:after="0" w:line="197" w:lineRule="atLeast"/>
        <w:ind w:right="2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Поскольку математическая грамотность понимается как совокупность знаний и умений, обеспечивающих полноценное функционирование человека в современном обществе, ее развитие</w:t>
      </w:r>
      <w:r w:rsidR="00841C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   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E6439B" w:rsidRPr="00CC4C0E" w:rsidRDefault="0007190D" w:rsidP="00CC4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2" w:name="page3"/>
      <w:bookmarkEnd w:id="2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Данная рабочая программа ориентирована на учащихся </w:t>
      </w:r>
      <w:r w:rsidR="003756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6-</w:t>
      </w: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 классов. В программе учитываются возрастные и психологические особенности школьников данного возраста, обучающихся на ступени основного общего образования.</w:t>
      </w:r>
    </w:p>
    <w:p w:rsidR="00E6439B" w:rsidRPr="00CC4C0E" w:rsidRDefault="0007190D" w:rsidP="00CC4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рассчитана на 34 часа (1 час в неделю).</w:t>
      </w:r>
    </w:p>
    <w:p w:rsidR="00E6439B" w:rsidRPr="00CC4C0E" w:rsidRDefault="0007190D" w:rsidP="00CC4C0E">
      <w:pPr>
        <w:shd w:val="clear" w:color="auto" w:fill="FFFFFF"/>
        <w:spacing w:after="0" w:line="1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Цель программы: развитие способности учащегося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:rsidR="00E6439B" w:rsidRPr="00CC4C0E" w:rsidRDefault="0007190D" w:rsidP="00CC4C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Задачи: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191" w:lineRule="atLeast"/>
        <w:ind w:right="52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распознавать проблемы, возникающие в окружающей действительности, которые могут быть решены средствами математики;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формулировать эти проблемы на языке математики;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0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решать эти проблемы, используя математические факты и методы;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2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анализировать использованные методы решения;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193" w:lineRule="atLeast"/>
        <w:ind w:right="100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интерпретировать полученные результаты с учетом поставленной проблемы.</w:t>
      </w:r>
    </w:p>
    <w:p w:rsidR="00E6439B" w:rsidRPr="00CC4C0E" w:rsidRDefault="0007190D" w:rsidP="00CC4C0E">
      <w:pPr>
        <w:shd w:val="clear" w:color="auto" w:fill="FFFFFF"/>
        <w:spacing w:after="0" w:line="193" w:lineRule="atLeast"/>
        <w:ind w:right="100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проведении занятий предлагаются следующие формы работы: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6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построение алгоритма действий;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фронтальная</w:t>
      </w:r>
      <w:proofErr w:type="gramEnd"/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когда ученики работают синхронно под управлением учителя;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6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в парах, взаимопроверка;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3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самостоятельная</w:t>
      </w:r>
      <w:proofErr w:type="gramEnd"/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когда ученики выполняют индивидуальные задания в течение занятия;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6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постановка проблемной задачи и совместное ее решение;</w:t>
      </w:r>
    </w:p>
    <w:p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3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обсуждение решений в группах, взаимопроверка в группах.</w:t>
      </w:r>
    </w:p>
    <w:p w:rsidR="00E6439B" w:rsidRDefault="00E6439B" w:rsidP="00CC4C0E">
      <w:pPr>
        <w:shd w:val="clear" w:color="auto" w:fill="FFFFFF"/>
        <w:spacing w:after="0" w:line="3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pacing w:line="240" w:lineRule="auto"/>
        <w:ind w:right="51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74F" w:rsidRDefault="006C374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cs="Times New Roman"/>
          <w:b/>
          <w:bCs/>
          <w:color w:val="333333"/>
          <w:sz w:val="28"/>
          <w:szCs w:val="28"/>
        </w:rPr>
        <w:br w:type="page"/>
      </w:r>
    </w:p>
    <w:p w:rsidR="00E6439B" w:rsidRPr="0037568B" w:rsidRDefault="0007190D" w:rsidP="006C374F">
      <w:pPr>
        <w:pStyle w:val="a3"/>
        <w:shd w:val="clear" w:color="auto" w:fill="FFFFFF"/>
        <w:spacing w:before="0" w:beforeAutospacing="0" w:after="136" w:afterAutospacing="0"/>
        <w:ind w:firstLine="567"/>
        <w:rPr>
          <w:rFonts w:cs="Times New Roman"/>
          <w:b/>
          <w:bCs/>
          <w:sz w:val="32"/>
          <w:szCs w:val="32"/>
        </w:rPr>
      </w:pPr>
      <w:r w:rsidRPr="0037568B">
        <w:rPr>
          <w:rFonts w:cs="Times New Roman"/>
          <w:b/>
          <w:bCs/>
          <w:sz w:val="32"/>
          <w:szCs w:val="32"/>
        </w:rPr>
        <w:lastRenderedPageBreak/>
        <w:t xml:space="preserve">Содержание </w:t>
      </w:r>
      <w:r w:rsidR="00CC4C0E" w:rsidRPr="0037568B">
        <w:rPr>
          <w:rFonts w:cs="Times New Roman"/>
          <w:b/>
          <w:bCs/>
          <w:sz w:val="32"/>
          <w:szCs w:val="32"/>
        </w:rPr>
        <w:t>обучения</w:t>
      </w:r>
    </w:p>
    <w:p w:rsidR="0037568B" w:rsidRDefault="0037568B" w:rsidP="00CC4C0E">
      <w:pPr>
        <w:spacing w:line="240" w:lineRule="auto"/>
        <w:ind w:right="51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39B" w:rsidRPr="006C374F" w:rsidRDefault="0007190D" w:rsidP="00CC4C0E">
      <w:pPr>
        <w:spacing w:line="240" w:lineRule="auto"/>
        <w:ind w:right="51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Диаграммы (5 часов)</w:t>
      </w:r>
    </w:p>
    <w:p w:rsidR="00E6439B" w:rsidRPr="006C374F" w:rsidRDefault="0007190D" w:rsidP="00CC4C0E">
      <w:pPr>
        <w:spacing w:line="240" w:lineRule="auto"/>
        <w:ind w:right="-10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Реальные числовые данные. Анализ таблиц, </w:t>
      </w:r>
      <w:proofErr w:type="spellStart"/>
      <w:r w:rsidRPr="006C374F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даиграмм</w:t>
      </w:r>
      <w:proofErr w:type="spellEnd"/>
      <w:r w:rsidRPr="006C374F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. Сбор информации.  Столбчатые и круговые диаграммы. Определение и вычисление величин по графику, таблице, диаграмме.</w:t>
      </w:r>
    </w:p>
    <w:p w:rsidR="00CC4C0E" w:rsidRDefault="0007190D" w:rsidP="00CC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планировать бюджет (4 часа)</w:t>
      </w:r>
    </w:p>
    <w:p w:rsidR="00E6439B" w:rsidRPr="006C374F" w:rsidRDefault="0007190D" w:rsidP="00CC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бухгалтерия.</w:t>
      </w:r>
      <w:r w:rsidR="00CC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личного финансового плана.</w:t>
      </w:r>
      <w:r w:rsidR="0068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374F"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</w:rPr>
        <w:t xml:space="preserve">Задачи на покупку товара. Задачи на вклад в банк.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Создание проектов. Самостоятельный </w:t>
      </w:r>
      <w:r w:rsidRPr="006C374F">
        <w:rPr>
          <w:rFonts w:ascii="Times New Roman" w:hAnsi="Times New Roman" w:cs="Times New Roman"/>
          <w:spacing w:val="-4"/>
          <w:sz w:val="28"/>
          <w:szCs w:val="28"/>
        </w:rPr>
        <w:t xml:space="preserve">поиск </w:t>
      </w:r>
      <w:r w:rsidRPr="006C374F">
        <w:rPr>
          <w:rFonts w:ascii="Times New Roman" w:hAnsi="Times New Roman" w:cs="Times New Roman"/>
          <w:sz w:val="28"/>
          <w:szCs w:val="28"/>
        </w:rPr>
        <w:t>информации для газеты.</w:t>
      </w:r>
    </w:p>
    <w:p w:rsidR="00E6439B" w:rsidRPr="006C374F" w:rsidRDefault="0007190D" w:rsidP="00CC4C0E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реальной жизни (12 часов)</w:t>
      </w:r>
    </w:p>
    <w:p w:rsidR="00E6439B" w:rsidRPr="006C374F" w:rsidRDefault="0007190D" w:rsidP="0068380D">
      <w:pPr>
        <w:shd w:val="clear" w:color="auto" w:fill="FFFFFF"/>
        <w:spacing w:after="0" w:line="281" w:lineRule="atLeast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hAnsi="Times New Roman" w:cs="Times New Roman"/>
          <w:sz w:val="28"/>
          <w:szCs w:val="28"/>
        </w:rPr>
        <w:t xml:space="preserve">Решение логических задач,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требующих</w:t>
      </w:r>
      <w:r w:rsidRPr="006C374F">
        <w:rPr>
          <w:rFonts w:ascii="Times New Roman" w:hAnsi="Times New Roman" w:cs="Times New Roman"/>
          <w:sz w:val="28"/>
          <w:szCs w:val="28"/>
        </w:rPr>
        <w:tab/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применения </w:t>
      </w:r>
      <w:r w:rsidRPr="006C374F">
        <w:rPr>
          <w:rFonts w:ascii="Times New Roman" w:hAnsi="Times New Roman" w:cs="Times New Roman"/>
          <w:sz w:val="28"/>
          <w:szCs w:val="28"/>
        </w:rPr>
        <w:t xml:space="preserve">интуиции и умения проводить </w:t>
      </w:r>
      <w:proofErr w:type="spellStart"/>
      <w:r w:rsidRPr="006C374F">
        <w:rPr>
          <w:rFonts w:ascii="Times New Roman" w:hAnsi="Times New Roman" w:cs="Times New Roman"/>
          <w:sz w:val="28"/>
          <w:szCs w:val="28"/>
        </w:rPr>
        <w:t>вуменесложныерассуждения</w:t>
      </w:r>
      <w:proofErr w:type="spellEnd"/>
      <w:r w:rsidRPr="006C374F">
        <w:rPr>
          <w:rFonts w:ascii="Times New Roman" w:hAnsi="Times New Roman" w:cs="Times New Roman"/>
          <w:sz w:val="28"/>
          <w:szCs w:val="28"/>
        </w:rPr>
        <w:t xml:space="preserve">. Создание проекта «Комната моей мечты»: расчёт сметы на ремонт, расчёт сметы на обстановку. Составление расчётов коммунальных услуг своей семьи, планирование расходов на </w:t>
      </w:r>
      <w:proofErr w:type="spellStart"/>
      <w:r w:rsidRPr="006C374F">
        <w:rPr>
          <w:rFonts w:ascii="Times New Roman" w:hAnsi="Times New Roman" w:cs="Times New Roman"/>
          <w:sz w:val="28"/>
          <w:szCs w:val="28"/>
        </w:rPr>
        <w:t>отпсук</w:t>
      </w:r>
      <w:proofErr w:type="spellEnd"/>
      <w:r w:rsidRPr="006C374F">
        <w:rPr>
          <w:rFonts w:ascii="Times New Roman" w:hAnsi="Times New Roman" w:cs="Times New Roman"/>
          <w:sz w:val="28"/>
          <w:szCs w:val="28"/>
        </w:rPr>
        <w:t xml:space="preserve"> семьи, учёт расходов на питание. </w:t>
      </w:r>
    </w:p>
    <w:p w:rsidR="00E6439B" w:rsidRPr="006C374F" w:rsidRDefault="00E6439B" w:rsidP="00CC4C0E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39B" w:rsidRPr="006C374F" w:rsidRDefault="0007190D" w:rsidP="0068380D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Наглядная геометрия (8часов).</w:t>
      </w:r>
    </w:p>
    <w:p w:rsidR="00E6439B" w:rsidRPr="006C374F" w:rsidRDefault="0007190D" w:rsidP="0068380D">
      <w:pPr>
        <w:pStyle w:val="TableParagraph"/>
        <w:spacing w:before="139"/>
        <w:ind w:left="0" w:right="10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C374F">
        <w:rPr>
          <w:rFonts w:ascii="Times New Roman" w:eastAsia="SimSun" w:hAnsi="Times New Roman" w:cs="Times New Roman"/>
          <w:sz w:val="28"/>
          <w:szCs w:val="28"/>
        </w:rPr>
        <w:t xml:space="preserve">Начальные понятия геометрии. Основные построения с помощью циркуля и линейки. </w:t>
      </w:r>
      <w:r w:rsidRPr="006C374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/>
        </w:rPr>
        <w:t>Решение задач на нахождение неизвестных элементов простых геометрических фигур, многоугольников, окружностей.</w:t>
      </w:r>
      <w:r w:rsidR="00CC4C0E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Pr="006C374F">
        <w:rPr>
          <w:rFonts w:ascii="Times New Roman" w:hAnsi="Times New Roman" w:cs="Times New Roman"/>
          <w:sz w:val="28"/>
          <w:szCs w:val="28"/>
        </w:rPr>
        <w:tab/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числовых</w:t>
      </w:r>
      <w:r w:rsidRPr="006C374F">
        <w:rPr>
          <w:rFonts w:ascii="Times New Roman" w:hAnsi="Times New Roman" w:cs="Times New Roman"/>
          <w:sz w:val="28"/>
          <w:szCs w:val="28"/>
        </w:rPr>
        <w:tab/>
      </w:r>
      <w:r w:rsidRPr="006C374F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пространственных </w:t>
      </w:r>
      <w:r w:rsidRPr="006C374F">
        <w:rPr>
          <w:rFonts w:ascii="Times New Roman" w:hAnsi="Times New Roman" w:cs="Times New Roman"/>
          <w:sz w:val="28"/>
          <w:szCs w:val="28"/>
        </w:rPr>
        <w:t xml:space="preserve">представлений у детей. Работа по сравнению абстрактных и конкретных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объектов.</w:t>
      </w:r>
    </w:p>
    <w:p w:rsidR="00E6439B" w:rsidRPr="006C374F" w:rsidRDefault="0007190D" w:rsidP="00CC4C0E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задачи (4часа).</w:t>
      </w:r>
    </w:p>
    <w:p w:rsidR="00E6439B" w:rsidRPr="006C374F" w:rsidRDefault="0007190D" w:rsidP="00CC4C0E">
      <w:pPr>
        <w:shd w:val="clear" w:color="auto" w:fill="FFFFFF"/>
        <w:spacing w:after="0" w:line="28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="0068380D">
        <w:rPr>
          <w:rFonts w:ascii="Times New Roman" w:hAnsi="Times New Roman" w:cs="Times New Roman"/>
          <w:sz w:val="28"/>
          <w:szCs w:val="28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математических </w:t>
      </w:r>
      <w:r w:rsidRPr="006C374F">
        <w:rPr>
          <w:rFonts w:ascii="Times New Roman" w:hAnsi="Times New Roman" w:cs="Times New Roman"/>
          <w:sz w:val="28"/>
          <w:szCs w:val="28"/>
        </w:rPr>
        <w:t xml:space="preserve">задач, требующих от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 w:rsidR="006838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логических рассуждений.</w:t>
      </w:r>
      <w:r w:rsidR="00D93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Решение обратных задач, </w:t>
      </w:r>
      <w:r w:rsidRPr="006C374F">
        <w:rPr>
          <w:rFonts w:ascii="Times New Roman" w:hAnsi="Times New Roman" w:cs="Times New Roman"/>
          <w:sz w:val="28"/>
          <w:szCs w:val="28"/>
        </w:rPr>
        <w:t>используя круговую схему. Решение задач, требующих применения интуиции и умения проводить в уме несложные рассуждения.</w:t>
      </w:r>
    </w:p>
    <w:p w:rsidR="00E6439B" w:rsidRPr="0007190D" w:rsidRDefault="00E6439B" w:rsidP="006C374F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93AF8" w:rsidRDefault="00D93AF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68380D" w:rsidRDefault="0068380D" w:rsidP="0068380D">
      <w:pPr>
        <w:pStyle w:val="a3"/>
        <w:spacing w:before="0" w:beforeAutospacing="0" w:after="0" w:afterAutospacing="0"/>
        <w:jc w:val="both"/>
        <w:rPr>
          <w:rStyle w:val="ab"/>
          <w:color w:val="333333"/>
          <w:sz w:val="28"/>
          <w:szCs w:val="28"/>
        </w:rPr>
      </w:pPr>
      <w:r w:rsidRPr="00DD5F28">
        <w:rPr>
          <w:rStyle w:val="ab"/>
          <w:color w:val="333333"/>
          <w:sz w:val="28"/>
          <w:szCs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8380D" w:rsidRPr="00DD5F28" w:rsidRDefault="0068380D" w:rsidP="006838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93AF8" w:rsidRPr="00D93AF8" w:rsidRDefault="00D93AF8" w:rsidP="00D93AF8">
      <w:pPr>
        <w:shd w:val="clear" w:color="auto" w:fill="FFFFFF"/>
        <w:spacing w:after="0" w:line="195" w:lineRule="atLeast"/>
        <w:ind w:leftChars="-300" w:left="-660" w:firstLineChars="275" w:firstLine="77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Курс направлен на формирование личностных, </w:t>
      </w:r>
      <w:proofErr w:type="spell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предметных результатов.</w:t>
      </w:r>
    </w:p>
    <w:p w:rsidR="00D93AF8" w:rsidRPr="00D93AF8" w:rsidRDefault="00D93AF8" w:rsidP="00D93AF8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93AF8" w:rsidRPr="00D93AF8" w:rsidRDefault="00D93AF8" w:rsidP="0068380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готовности к самообразованию и самовоспитанию;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адекватной позитивной самооценки и </w:t>
      </w:r>
      <w:proofErr w:type="spellStart"/>
      <w:proofErr w:type="gram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Я-концепции</w:t>
      </w:r>
      <w:proofErr w:type="spellEnd"/>
      <w:proofErr w:type="gram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D93AF8" w:rsidRPr="00D93AF8" w:rsidRDefault="00D93AF8" w:rsidP="0068380D">
      <w:pPr>
        <w:shd w:val="clear" w:color="auto" w:fill="FFFFFF"/>
        <w:spacing w:after="0" w:line="20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93AF8" w:rsidRPr="00D93AF8" w:rsidRDefault="00D93AF8" w:rsidP="0068380D">
      <w:pPr>
        <w:shd w:val="clear" w:color="auto" w:fill="FFFFFF"/>
        <w:spacing w:after="0" w:line="20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эмпатии</w:t>
      </w:r>
      <w:proofErr w:type="spell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выражающейся</w:t>
      </w:r>
      <w:proofErr w:type="gram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поступках, направленных на помощь и обеспечение благополучия.</w:t>
      </w:r>
    </w:p>
    <w:p w:rsidR="00D93AF8" w:rsidRPr="00D93AF8" w:rsidRDefault="00D93AF8" w:rsidP="00D93AF8">
      <w:pPr>
        <w:shd w:val="clear" w:color="auto" w:fill="FFFFFF"/>
        <w:spacing w:after="0" w:line="15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3AF8" w:rsidRPr="00D93AF8" w:rsidRDefault="00D93AF8" w:rsidP="00D93AF8">
      <w:pPr>
        <w:shd w:val="clear" w:color="auto" w:fill="FFFFFF"/>
        <w:spacing w:after="0" w:line="204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Метапредметными</w:t>
      </w:r>
      <w:proofErr w:type="spellEnd"/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результатами 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формирование регулятивных, коммуникативных и</w:t>
      </w: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познавательных универсальных учебных действий (УУД).</w:t>
      </w:r>
    </w:p>
    <w:p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 УУД:</w:t>
      </w:r>
    </w:p>
    <w:p w:rsidR="00D93AF8" w:rsidRPr="00D93AF8" w:rsidRDefault="00D93AF8" w:rsidP="0068380D">
      <w:pPr>
        <w:shd w:val="clear" w:color="auto" w:fill="FFFFFF"/>
        <w:spacing w:after="0" w:line="206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контролировать своё время и планировать управление им;</w:t>
      </w:r>
    </w:p>
    <w:p w:rsidR="00D93AF8" w:rsidRPr="00D93AF8" w:rsidRDefault="00D93AF8" w:rsidP="0068380D">
      <w:pPr>
        <w:shd w:val="clear" w:color="auto" w:fill="FFFFFF"/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исполнение;</w:t>
      </w:r>
    </w:p>
    <w:p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выдвигать способы решения в проблемной ситуации на основе переговоров;</w:t>
      </w:r>
    </w:p>
    <w:p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констатирующий контроль по результату и по способу действия;</w:t>
      </w:r>
    </w:p>
    <w:p w:rsidR="00D93AF8" w:rsidRPr="00D93AF8" w:rsidRDefault="00D93AF8" w:rsidP="0068380D">
      <w:pPr>
        <w:shd w:val="clear" w:color="auto" w:fill="FFFFFF"/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3" w:name="page4"/>
      <w:bookmarkEnd w:id="3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правильность выполнения действия и вносить необходимые коррективы в исполнение как в конце действия;</w:t>
      </w:r>
    </w:p>
    <w:p w:rsidR="00D93AF8" w:rsidRPr="00D93AF8" w:rsidRDefault="00D93AF8" w:rsidP="0068380D">
      <w:pPr>
        <w:shd w:val="clear" w:color="auto" w:fill="FFFFFF"/>
        <w:spacing w:after="0" w:line="197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определять цели, включая постановку новых целей, преобразование практической задачи </w:t>
      </w:r>
      <w:proofErr w:type="gram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познавательную;</w:t>
      </w:r>
    </w:p>
    <w:p w:rsidR="00D93AF8" w:rsidRPr="00D93AF8" w:rsidRDefault="00D93AF8" w:rsidP="0068380D">
      <w:pPr>
        <w:shd w:val="clear" w:color="auto" w:fill="FFFFFF"/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пути достижения целей;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целевые приоритеты;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 решения в проблемной ситуации на основе переговоров;</w:t>
      </w:r>
    </w:p>
    <w:p w:rsidR="00D93AF8" w:rsidRPr="00D93AF8" w:rsidRDefault="00D93AF8" w:rsidP="0068380D">
      <w:pPr>
        <w:shd w:val="clear" w:color="auto" w:fill="FFFFFF"/>
        <w:spacing w:after="0" w:line="197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предполагать развитие будущих событий и развития процесса.</w:t>
      </w:r>
    </w:p>
    <w:p w:rsidR="00D93AF8" w:rsidRPr="00D93AF8" w:rsidRDefault="00D93AF8" w:rsidP="00D93AF8">
      <w:pPr>
        <w:shd w:val="clear" w:color="auto" w:fill="FFFFFF"/>
        <w:spacing w:after="0" w:line="2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Коммуникативные УУД:</w:t>
      </w:r>
    </w:p>
    <w:p w:rsidR="00D93AF8" w:rsidRPr="00D93AF8" w:rsidRDefault="00D93AF8" w:rsidP="00050940">
      <w:pPr>
        <w:shd w:val="clear" w:color="auto" w:fill="FFFFFF"/>
        <w:spacing w:after="0" w:line="24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оказывать поддержку и содействие тем, от кого зависит достижение цели в совместной деятельности;</w:t>
      </w:r>
    </w:p>
    <w:p w:rsidR="00D93AF8" w:rsidRPr="00D93AF8" w:rsidRDefault="00D93AF8" w:rsidP="0068380D">
      <w:pPr>
        <w:shd w:val="clear" w:color="auto" w:fill="FFFFFF"/>
        <w:spacing w:after="0" w:line="197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93AF8" w:rsidRPr="00D93AF8" w:rsidRDefault="00D93AF8" w:rsidP="0068380D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контроль, коррекцию, оценку действий партнёра, уметь убеждать;</w:t>
      </w:r>
    </w:p>
    <w:p w:rsidR="00D93AF8" w:rsidRPr="00D93AF8" w:rsidRDefault="00D93AF8" w:rsidP="0068380D">
      <w:pPr>
        <w:shd w:val="clear" w:color="auto" w:fill="FFFFFF"/>
        <w:spacing w:after="0" w:line="20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основам коммуникативной рефлексии;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адекватные языковые средства для отображения своих чувств, мыслей, мотивов и потребностей;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93AF8" w:rsidRPr="00D93AF8" w:rsidRDefault="00D93AF8" w:rsidP="00D93AF8">
      <w:pPr>
        <w:shd w:val="clear" w:color="auto" w:fill="FFFFFF"/>
        <w:spacing w:after="0" w:line="7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Познавательные УУД:</w:t>
      </w:r>
    </w:p>
    <w:p w:rsidR="00D93AF8" w:rsidRPr="00D93AF8" w:rsidRDefault="00D93AF8" w:rsidP="00050940">
      <w:pPr>
        <w:shd w:val="clear" w:color="auto" w:fill="FFFFFF"/>
        <w:spacing w:after="0" w:line="24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задания творческого и поискового характера (проблемные вопросы, учебные задачи или проблемные ситуации);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доказательные рассуждения;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самостоятельное создание способов решения проблемы творческого и поискового характера;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синтез как основа составления целого из частей, в том числе с восполнением недостающих компонентов;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использование приёмов конкретизации, абстрагирования, варьирования, аналогии, постановки аналитических вопросов для решения задач; 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понимать и адекватно оценивать язык средств массовой информации; 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смысловым чтением текстов различных жанров: извлечение информации в соответствии с целью чтения;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выбирать наиболее эффективные способы решения задач в зависимости от условий;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объект с выделением существенных и несущественных признаков;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выбирать основания и критерии для сравнения, классификации, </w:t>
      </w:r>
      <w:proofErr w:type="spell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сериации</w:t>
      </w:r>
      <w:proofErr w:type="spell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объектов;</w:t>
      </w:r>
      <w:bookmarkStart w:id="4" w:name="page5"/>
      <w:bookmarkEnd w:id="4"/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подведение под понятие, выведение следствий;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причинно-следственные связи;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проводить синтез как составление целого из частей, в том числе с восполнением недостающих компонентов; 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D93AF8" w:rsidRPr="00D93AF8" w:rsidRDefault="00D93AF8" w:rsidP="00D93AF8">
      <w:pPr>
        <w:shd w:val="clear" w:color="auto" w:fill="FFFFFF"/>
        <w:spacing w:after="0" w:line="3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представление о числе и роли вычислений в человеческой практике;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пространственные представления и изобразительные умения, освоить основные факты</w:t>
      </w:r>
      <w:r w:rsidR="00841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    методы планиметрии, познакомиться с простейшими пространственными телами и их свойствами;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контрпримеры</w:t>
      </w:r>
      <w:proofErr w:type="spell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93AF8" w:rsidRPr="00D93AF8" w:rsidRDefault="00D93AF8" w:rsidP="00D93AF8">
      <w:pPr>
        <w:shd w:val="clear" w:color="auto" w:fill="FFFFFF"/>
        <w:spacing w:after="0" w:line="208" w:lineRule="atLeast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D93AF8" w:rsidRPr="00D93AF8" w:rsidRDefault="00D93AF8" w:rsidP="00D93AF8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Результаты обучения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D93AF8" w:rsidRPr="00D93AF8" w:rsidRDefault="00D93AF8" w:rsidP="00050940">
      <w:pPr>
        <w:shd w:val="clear" w:color="auto" w:fill="FFFFFF"/>
        <w:spacing w:after="0" w:line="14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определять тип текстовой задачи, знать особенности методики её решения, используя при этом разные способы;</w:t>
      </w:r>
    </w:p>
    <w:p w:rsidR="00D93AF8" w:rsidRPr="00D93AF8" w:rsidRDefault="00D93AF8" w:rsidP="0068380D">
      <w:pPr>
        <w:shd w:val="clear" w:color="auto" w:fill="FFFFFF"/>
        <w:spacing w:after="0" w:line="204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применять полученные математические знания в решении жизненных задач;</w:t>
      </w:r>
    </w:p>
    <w:p w:rsidR="00D93AF8" w:rsidRPr="00D93AF8" w:rsidRDefault="00D93AF8" w:rsidP="0068380D">
      <w:pPr>
        <w:shd w:val="clear" w:color="auto" w:fill="FFFFFF"/>
        <w:spacing w:after="0" w:line="204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</w:t>
      </w:r>
    </w:p>
    <w:p w:rsidR="0007190D" w:rsidRDefault="0007190D" w:rsidP="00D93AF8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F600D" w:rsidRDefault="00EF60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EF600D" w:rsidSect="00841CD8">
          <w:pgSz w:w="11906" w:h="16838"/>
          <w:pgMar w:top="1134" w:right="849" w:bottom="1134" w:left="1134" w:header="708" w:footer="709" w:gutter="0"/>
          <w:cols w:space="0"/>
          <w:docGrid w:linePitch="360"/>
        </w:sectPr>
      </w:pPr>
    </w:p>
    <w:p w:rsidR="00E6439B" w:rsidRPr="006C374F" w:rsidRDefault="0007190D" w:rsidP="006C374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Тематическое планирование</w:t>
      </w:r>
    </w:p>
    <w:p w:rsidR="006C374F" w:rsidRPr="006C374F" w:rsidRDefault="006C374F" w:rsidP="006C374F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90" w:tblpY="248"/>
        <w:tblOverlap w:val="never"/>
        <w:tblW w:w="14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5341"/>
        <w:gridCol w:w="1120"/>
        <w:gridCol w:w="1715"/>
        <w:gridCol w:w="1701"/>
        <w:gridCol w:w="3685"/>
      </w:tblGrid>
      <w:tr w:rsidR="00D93AF8" w:rsidTr="00EF600D">
        <w:trPr>
          <w:trHeight w:val="273"/>
        </w:trPr>
        <w:tc>
          <w:tcPr>
            <w:tcW w:w="765" w:type="dxa"/>
            <w:vMerge w:val="restart"/>
            <w:vAlign w:val="center"/>
          </w:tcPr>
          <w:p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  <w:vMerge w:val="restart"/>
            <w:vAlign w:val="center"/>
          </w:tcPr>
          <w:p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</w:t>
            </w:r>
          </w:p>
        </w:tc>
        <w:tc>
          <w:tcPr>
            <w:tcW w:w="4536" w:type="dxa"/>
            <w:gridSpan w:val="3"/>
          </w:tcPr>
          <w:p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5" w:type="dxa"/>
            <w:vMerge w:val="restart"/>
            <w:vAlign w:val="center"/>
          </w:tcPr>
          <w:p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93AF8" w:rsidTr="00EF600D">
        <w:trPr>
          <w:trHeight w:val="254"/>
        </w:trPr>
        <w:tc>
          <w:tcPr>
            <w:tcW w:w="765" w:type="dxa"/>
            <w:vMerge/>
            <w:vAlign w:val="center"/>
          </w:tcPr>
          <w:p w:rsidR="00D93AF8" w:rsidRDefault="00D93AF8" w:rsidP="00D93AF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vMerge/>
            <w:vAlign w:val="center"/>
          </w:tcPr>
          <w:p w:rsidR="00D93AF8" w:rsidRDefault="00D93AF8" w:rsidP="00D93AF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D93AF8" w:rsidRPr="00EF600D" w:rsidRDefault="00D93AF8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5" w:type="dxa"/>
            <w:vAlign w:val="center"/>
          </w:tcPr>
          <w:p w:rsidR="00D93AF8" w:rsidRPr="00EF600D" w:rsidRDefault="00D93AF8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D93AF8" w:rsidRPr="00EF600D" w:rsidRDefault="00D93AF8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85" w:type="dxa"/>
            <w:vMerge/>
            <w:vAlign w:val="center"/>
          </w:tcPr>
          <w:p w:rsidR="00D93AF8" w:rsidRDefault="00D93AF8" w:rsidP="00D93AF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0E" w:rsidTr="00EF600D">
        <w:trPr>
          <w:trHeight w:val="256"/>
        </w:trPr>
        <w:tc>
          <w:tcPr>
            <w:tcW w:w="765" w:type="dxa"/>
            <w:vAlign w:val="center"/>
          </w:tcPr>
          <w:p w:rsidR="00CC4C0E" w:rsidRDefault="00CC4C0E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Align w:val="center"/>
          </w:tcPr>
          <w:p w:rsidR="00CC4C0E" w:rsidRDefault="00CC4C0E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120" w:type="dxa"/>
            <w:vAlign w:val="center"/>
          </w:tcPr>
          <w:p w:rsidR="00CC4C0E" w:rsidRDefault="00CC4C0E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vAlign w:val="center"/>
          </w:tcPr>
          <w:p w:rsidR="00CC4C0E" w:rsidRDefault="00CC4C0E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4C0E" w:rsidRDefault="00CC4C0E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CC4C0E" w:rsidRPr="00EF600D" w:rsidRDefault="00AB17F1" w:rsidP="00CC4C0E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F7A69" w:rsidRPr="00EF60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https://multiurok.ru/index.php/files/predstavlenie-dannykh-tablitsy-diagrammy-grafiki.html</w:t>
              </w:r>
            </w:hyperlink>
          </w:p>
        </w:tc>
      </w:tr>
      <w:tr w:rsidR="009F7A69" w:rsidTr="00EF600D">
        <w:trPr>
          <w:trHeight w:val="256"/>
        </w:trPr>
        <w:tc>
          <w:tcPr>
            <w:tcW w:w="765" w:type="dxa"/>
            <w:vAlign w:val="center"/>
          </w:tcPr>
          <w:p w:rsidR="009F7A69" w:rsidRDefault="009F7A69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бюджет</w:t>
            </w:r>
          </w:p>
        </w:tc>
        <w:tc>
          <w:tcPr>
            <w:tcW w:w="1120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9F7A69" w:rsidRPr="00EF600D" w:rsidRDefault="00AB17F1" w:rsidP="00DF3D9E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2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https://urok.1sept.ru/articles/650712</w:t>
              </w:r>
            </w:hyperlink>
          </w:p>
        </w:tc>
      </w:tr>
      <w:tr w:rsidR="009F7A69" w:rsidTr="00EF600D">
        <w:trPr>
          <w:trHeight w:val="254"/>
        </w:trPr>
        <w:tc>
          <w:tcPr>
            <w:tcW w:w="765" w:type="dxa"/>
            <w:vAlign w:val="center"/>
          </w:tcPr>
          <w:p w:rsidR="009F7A69" w:rsidRDefault="009F7A69" w:rsidP="00EF600D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реальной жизни</w:t>
            </w:r>
          </w:p>
        </w:tc>
        <w:tc>
          <w:tcPr>
            <w:tcW w:w="1120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5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9F7A69" w:rsidRPr="00EF600D" w:rsidRDefault="00AB17F1" w:rsidP="00DF3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https://nsportal.ru/ap/library/drugoe/2017/03/19/proekt-po-matematike-komnata-moey-mechty</w:t>
              </w:r>
            </w:hyperlink>
          </w:p>
        </w:tc>
      </w:tr>
      <w:tr w:rsidR="009F7A69" w:rsidTr="00EF600D">
        <w:trPr>
          <w:trHeight w:val="254"/>
        </w:trPr>
        <w:tc>
          <w:tcPr>
            <w:tcW w:w="765" w:type="dxa"/>
            <w:vAlign w:val="center"/>
          </w:tcPr>
          <w:p w:rsidR="009F7A69" w:rsidRDefault="009F7A69" w:rsidP="00EF600D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1120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9F7A69" w:rsidRPr="00EF600D" w:rsidRDefault="00AB17F1" w:rsidP="00DF3D9E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4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https://urok.1sept.ru/articles/101844</w:t>
              </w:r>
            </w:hyperlink>
          </w:p>
        </w:tc>
      </w:tr>
      <w:tr w:rsidR="009F7A69" w:rsidTr="00EF600D">
        <w:trPr>
          <w:trHeight w:val="256"/>
        </w:trPr>
        <w:tc>
          <w:tcPr>
            <w:tcW w:w="765" w:type="dxa"/>
            <w:vAlign w:val="center"/>
          </w:tcPr>
          <w:p w:rsidR="009F7A69" w:rsidRDefault="009F7A69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1120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9F7A69" w:rsidRPr="00EF600D" w:rsidRDefault="00AB17F1" w:rsidP="00DF3D9E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5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https://urok.1sept.ru/articles/643198</w:t>
              </w:r>
            </w:hyperlink>
          </w:p>
        </w:tc>
      </w:tr>
      <w:tr w:rsidR="009F7A69" w:rsidRPr="0037568B" w:rsidTr="00EF600D">
        <w:trPr>
          <w:trHeight w:val="256"/>
        </w:trPr>
        <w:tc>
          <w:tcPr>
            <w:tcW w:w="765" w:type="dxa"/>
            <w:vAlign w:val="center"/>
          </w:tcPr>
          <w:p w:rsidR="009F7A69" w:rsidRDefault="009F7A69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1120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5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vAlign w:val="center"/>
          </w:tcPr>
          <w:p w:rsidR="009F7A69" w:rsidRPr="00EF600D" w:rsidRDefault="00AB17F1" w:rsidP="00DF3D9E">
            <w:pPr>
              <w:pStyle w:val="a3"/>
              <w:spacing w:before="0" w:after="0" w:afterAutospacing="0"/>
              <w:rPr>
                <w:rStyle w:val="dash0410005f0431005f0437005f0430005f0446005f0020005f0441005f043f005f0438005f0441005f043a005f0430005f005fchar1char1"/>
                <w:lang w:val="en-US"/>
              </w:rPr>
            </w:pPr>
            <w:hyperlink r:id="rId16" w:history="1">
              <w:r w:rsidR="009F7A69" w:rsidRPr="00EF600D">
                <w:rPr>
                  <w:rStyle w:val="a4"/>
                  <w:lang w:val="en-US"/>
                </w:rPr>
                <w:t>https://www.uchportal.ru/load/24-1-0-6462</w:t>
              </w:r>
            </w:hyperlink>
          </w:p>
        </w:tc>
      </w:tr>
      <w:tr w:rsidR="009F7A69" w:rsidTr="00EF600D">
        <w:trPr>
          <w:trHeight w:val="256"/>
        </w:trPr>
        <w:tc>
          <w:tcPr>
            <w:tcW w:w="765" w:type="dxa"/>
            <w:vAlign w:val="bottom"/>
          </w:tcPr>
          <w:p w:rsidR="009F7A69" w:rsidRDefault="009F7A69" w:rsidP="00CC4C0E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41" w:type="dxa"/>
            <w:vAlign w:val="bottom"/>
          </w:tcPr>
          <w:p w:rsidR="009F7A69" w:rsidRDefault="009F7A69" w:rsidP="00CC4C0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vAlign w:val="center"/>
          </w:tcPr>
          <w:p w:rsidR="009F7A69" w:rsidRPr="0007190D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5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9F7A69" w:rsidRPr="0007190D" w:rsidRDefault="009F7A69" w:rsidP="00CC4C0E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39B" w:rsidRDefault="0007190D" w:rsidP="006C374F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6439B" w:rsidRDefault="00E6439B" w:rsidP="006C37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5" w:name="page6"/>
      <w:bookmarkEnd w:id="5"/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C4C0E" w:rsidRDefault="00CC4C0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050940" w:rsidRPr="00050940" w:rsidRDefault="00050940" w:rsidP="00050940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5094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ПОУРОЧНОЕ ПЛАНИРОВАНИЕ</w:t>
      </w:r>
    </w:p>
    <w:p w:rsidR="00050940" w:rsidRPr="00050940" w:rsidRDefault="00050940" w:rsidP="00050940">
      <w:pPr>
        <w:pStyle w:val="a3"/>
        <w:spacing w:before="0" w:after="0" w:afterAutospacing="0"/>
        <w:ind w:firstLine="567"/>
        <w:jc w:val="both"/>
        <w:rPr>
          <w:rStyle w:val="dash0410005f0431005f0437005f0430005f0446005f0020005f0441005f043f005f0438005f0441005f043a005f0430005f005fchar1char1"/>
          <w:b/>
          <w:sz w:val="21"/>
          <w:szCs w:val="21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61"/>
        <w:gridCol w:w="850"/>
        <w:gridCol w:w="1843"/>
        <w:gridCol w:w="1985"/>
        <w:gridCol w:w="5670"/>
      </w:tblGrid>
      <w:tr w:rsidR="00050940" w:rsidRPr="00050940" w:rsidTr="00EF600D">
        <w:tc>
          <w:tcPr>
            <w:tcW w:w="817" w:type="dxa"/>
            <w:vMerge w:val="restart"/>
            <w:vAlign w:val="center"/>
          </w:tcPr>
          <w:p w:rsidR="00050940" w:rsidRPr="00EF600D" w:rsidRDefault="00050940" w:rsidP="005B5838">
            <w:pPr>
              <w:pStyle w:val="a3"/>
              <w:spacing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 xml:space="preserve">№ </w:t>
            </w:r>
            <w:proofErr w:type="spellStart"/>
            <w:proofErr w:type="gramStart"/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spellEnd"/>
            <w:proofErr w:type="gramEnd"/>
            <w:r w:rsidRPr="00EF600D">
              <w:rPr>
                <w:rStyle w:val="dash0410005f0431005f0437005f0430005f0446005f0020005f0441005f043f005f0438005f0441005f043a005f0430005f005fchar1char1"/>
                <w:b/>
              </w:rPr>
              <w:t>/</w:t>
            </w:r>
            <w:proofErr w:type="spellStart"/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spellEnd"/>
          </w:p>
        </w:tc>
        <w:tc>
          <w:tcPr>
            <w:tcW w:w="3861" w:type="dxa"/>
            <w:vMerge w:val="restart"/>
            <w:vAlign w:val="center"/>
          </w:tcPr>
          <w:p w:rsidR="00050940" w:rsidRPr="00EF600D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4678" w:type="dxa"/>
            <w:gridSpan w:val="3"/>
            <w:vAlign w:val="center"/>
          </w:tcPr>
          <w:p w:rsidR="00050940" w:rsidRPr="00EF600D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Количество часов</w:t>
            </w:r>
          </w:p>
        </w:tc>
        <w:tc>
          <w:tcPr>
            <w:tcW w:w="5670" w:type="dxa"/>
            <w:vMerge w:val="restart"/>
            <w:vAlign w:val="center"/>
          </w:tcPr>
          <w:p w:rsidR="00050940" w:rsidRPr="00EF600D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Электронные (цифровые) образовательные ресурсы</w:t>
            </w:r>
          </w:p>
        </w:tc>
      </w:tr>
      <w:tr w:rsidR="00050940" w:rsidRPr="00050940" w:rsidTr="00EF600D">
        <w:tc>
          <w:tcPr>
            <w:tcW w:w="817" w:type="dxa"/>
            <w:vMerge/>
            <w:vAlign w:val="center"/>
          </w:tcPr>
          <w:p w:rsidR="00050940" w:rsidRPr="00050940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3861" w:type="dxa"/>
            <w:vMerge/>
            <w:vAlign w:val="center"/>
          </w:tcPr>
          <w:p w:rsidR="00050940" w:rsidRPr="00050940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850" w:type="dxa"/>
            <w:vAlign w:val="center"/>
          </w:tcPr>
          <w:p w:rsidR="00050940" w:rsidRPr="00EF600D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050940" w:rsidRPr="00EF600D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Контрольные работы</w:t>
            </w:r>
          </w:p>
        </w:tc>
        <w:tc>
          <w:tcPr>
            <w:tcW w:w="1985" w:type="dxa"/>
            <w:vAlign w:val="center"/>
          </w:tcPr>
          <w:p w:rsidR="00050940" w:rsidRPr="00EF600D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Практические работы</w:t>
            </w:r>
          </w:p>
        </w:tc>
        <w:tc>
          <w:tcPr>
            <w:tcW w:w="5670" w:type="dxa"/>
            <w:vMerge/>
            <w:vAlign w:val="center"/>
          </w:tcPr>
          <w:p w:rsidR="00050940" w:rsidRPr="00050940" w:rsidRDefault="00050940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50940" w:rsidRPr="00050940" w:rsidTr="00EF600D">
        <w:tc>
          <w:tcPr>
            <w:tcW w:w="817" w:type="dxa"/>
          </w:tcPr>
          <w:p w:rsidR="00050940" w:rsidRPr="00050940" w:rsidRDefault="00050940" w:rsidP="000509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050940" w:rsidRPr="003946ED" w:rsidRDefault="00050940" w:rsidP="005B5838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диаграмм</w:t>
            </w:r>
            <w:r w:rsidR="005B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</w:t>
            </w:r>
            <w:r w:rsidR="005B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5B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5B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50940" w:rsidRPr="00050940" w:rsidRDefault="00050940" w:rsidP="00050940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050940" w:rsidRPr="00050940" w:rsidRDefault="00050940" w:rsidP="00050940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050940" w:rsidRPr="00050940" w:rsidRDefault="00050940" w:rsidP="00050940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050940" w:rsidRPr="00EF600D" w:rsidRDefault="00AB17F1" w:rsidP="005B5838">
            <w:pPr>
              <w:pStyle w:val="a3"/>
              <w:spacing w:after="0" w:afterAutospacing="0"/>
              <w:rPr>
                <w:rStyle w:val="dash0410005f0431005f0437005f0430005f0446005f0020005f0441005f043f005f0438005f0441005f043a005f0430005f005fchar1char1"/>
              </w:rPr>
            </w:pPr>
            <w:hyperlink r:id="rId17" w:history="1">
              <w:r w:rsidR="005B5838" w:rsidRPr="00EF600D">
                <w:rPr>
                  <w:rStyle w:val="a4"/>
                </w:rPr>
                <w:t>https://multiurok.ru/index.php/files/predstavlenie-dannykh-tablitsy-diagrammy-grafiki.html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5B5838" w:rsidRPr="003946ED" w:rsidRDefault="005B5838" w:rsidP="005B58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общественного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5B5838" w:rsidRPr="00EF600D" w:rsidRDefault="00AB17F1" w:rsidP="005B5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presentation</w:t>
              </w:r>
              <w:proofErr w:type="spellEnd"/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/30417.html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5B5838" w:rsidRPr="003946ED" w:rsidRDefault="005B5838" w:rsidP="005B5838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5B5838" w:rsidRPr="00EF600D" w:rsidRDefault="00AB17F1" w:rsidP="005B583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9" w:history="1"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https://urok.1sept.ru/articles/621346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5B5838" w:rsidRPr="003946ED" w:rsidRDefault="005B5838" w:rsidP="005B58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5B5838" w:rsidRPr="00EF600D" w:rsidRDefault="00AB17F1" w:rsidP="005B583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0" w:history="1"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https://videouroki.net/video/38-naghliadnoie-priedstavlieniie-statistichieskoi-informatsii.html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5B5838" w:rsidRPr="003946ED" w:rsidRDefault="005B5838" w:rsidP="00EF600D">
            <w:pPr>
              <w:spacing w:after="0" w:line="204" w:lineRule="atLeast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диаграмм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5B5838" w:rsidRPr="00EF600D" w:rsidRDefault="00AB17F1" w:rsidP="005B5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https://multiurok.ru/files/konspiekt-uroka-diaghrammy-1.html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:rsidR="005B5838" w:rsidRPr="003946ED" w:rsidRDefault="005B5838" w:rsidP="005B5838">
            <w:pPr>
              <w:spacing w:after="0" w:line="2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 на 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5B5838" w:rsidRPr="00EF600D" w:rsidRDefault="00AB17F1" w:rsidP="005B583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2" w:history="1">
              <w:r w:rsidR="005B5838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https://urok.1sept.ru/articles/650712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:rsidR="005B5838" w:rsidRPr="003946ED" w:rsidRDefault="005B5838" w:rsidP="00EF600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рассчитать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количества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proofErr w:type="gramStart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</w:t>
            </w:r>
          </w:p>
          <w:p w:rsidR="005B5838" w:rsidRPr="003946ED" w:rsidRDefault="005B5838" w:rsidP="005B583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5B5838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3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https://xn--j1ahfl.xn--p1ai/library/urok_po_teme_resheniya_zadach_na_raschet_stoimosti_t_154149.html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:rsidR="005B5838" w:rsidRPr="003946ED" w:rsidRDefault="005B5838" w:rsidP="00A1532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на</w:t>
            </w:r>
            <w:r w:rsidR="00A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товаров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5B5838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4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https://tvorcheskie-proekty.ru/course/21/7</w:t>
              </w:r>
            </w:hyperlink>
          </w:p>
        </w:tc>
      </w:tr>
      <w:tr w:rsidR="005B5838" w:rsidRPr="00050940" w:rsidTr="00EF600D">
        <w:tc>
          <w:tcPr>
            <w:tcW w:w="817" w:type="dxa"/>
          </w:tcPr>
          <w:p w:rsidR="005B5838" w:rsidRPr="00050940" w:rsidRDefault="005B5838" w:rsidP="005B58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:rsidR="005B5838" w:rsidRPr="003946ED" w:rsidRDefault="005B5838" w:rsidP="00EF600D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товаров</w:t>
            </w:r>
          </w:p>
        </w:tc>
        <w:tc>
          <w:tcPr>
            <w:tcW w:w="850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5B5838" w:rsidRPr="00050940" w:rsidRDefault="005B5838" w:rsidP="005B5838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5B5838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5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https://tvorcheskie-proekty.ru/course/21/7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«Комната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A15322" w:rsidRPr="00EF600D" w:rsidRDefault="00AB17F1" w:rsidP="00A1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https://nsportal.ru/ap/library/drugoe/2017/03/19/proekt-po-matematike-komnata-moey-mechty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сметы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«Комната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7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https://infourok.ru/prezentaciya-tvorcheskogo-proekta-komnata-moej-mechty-7klass-4258608.html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сметы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обстановку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«Комната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8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https://urok.1sept.ru/articles/684372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</w:t>
            </w:r>
            <w:proofErr w:type="gramStart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</w:p>
          <w:p w:rsidR="00A15322" w:rsidRPr="003946ED" w:rsidRDefault="00A15322" w:rsidP="00A1532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своей семьи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9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https://videouroki.net/razrabotki/issledovatelskaya-rabota-matematicheskiy-raschet-semeynogo-byudzheta.html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коммунальных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своей семьи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0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https://urok.1sept.ru/articles/684372</w:t>
              </w:r>
            </w:hyperlink>
            <w:hyperlink r:id="rId31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https://kopilkaurokov.ru/matematika/presentacii/urokikommunalnoimatiematiki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отпуска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семьи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A15322" w:rsidRPr="00EF600D" w:rsidRDefault="00AB17F1" w:rsidP="00A1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http://www.myshared.ru/slide/1055320/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расходов семьи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питание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</w:tcPr>
          <w:p w:rsidR="00A15322" w:rsidRPr="00EF600D" w:rsidRDefault="00AB17F1" w:rsidP="00A15322">
            <w:pPr>
              <w:rPr>
                <w:sz w:val="24"/>
                <w:szCs w:val="24"/>
              </w:rPr>
            </w:pPr>
            <w:hyperlink r:id="rId33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library</w:t>
              </w:r>
              <w:proofErr w:type="spellEnd"/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/konspekt_uroka_raschyot_byudzheta_semi_140853.html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Учёт расходов семьи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питание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</w:tcPr>
          <w:p w:rsidR="00A15322" w:rsidRPr="00EF600D" w:rsidRDefault="00AB17F1" w:rsidP="00A15322">
            <w:pPr>
              <w:rPr>
                <w:sz w:val="24"/>
                <w:szCs w:val="24"/>
              </w:rPr>
            </w:pPr>
            <w:hyperlink r:id="rId34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library</w:t>
              </w:r>
              <w:proofErr w:type="spellEnd"/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/konspekt_uroka_raschyot_byudzheta_semi_140853.html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Кулинарные рецепты.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A15322" w:rsidRPr="00EF600D" w:rsidRDefault="00AB17F1" w:rsidP="00A1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https://school-science.ru/5/7/34016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266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рецепты.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A15322" w:rsidRPr="00EF600D" w:rsidRDefault="00AB17F1" w:rsidP="0095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library</w:t>
              </w:r>
              <w:proofErr w:type="spellEnd"/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/sbornik_testov_i_zadach_po_kulinarii_100029.html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259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задания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7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https://blog.zabedu.ru/matem/wp-content/uploads/sites/10/2015/04/%D0%BA%D0%BD%D0%B8%D0%B3%D0%B01.pdf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A15322">
            <w:pPr>
              <w:spacing w:after="0" w:line="256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Стартовые задания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A1532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8" w:history="1">
              <w:r w:rsidR="00A15322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http://gymnasium8perm.ru/userfiles/ufiles/razrabotki_pedagogov/sbornik_zadach_2_1.pdf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247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росчерком.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9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https://urok.1sept.ru/articles/101844</w:t>
              </w:r>
            </w:hyperlink>
          </w:p>
        </w:tc>
      </w:tr>
      <w:tr w:rsidR="00A15322" w:rsidRPr="00050940" w:rsidTr="00EF600D">
        <w:tc>
          <w:tcPr>
            <w:tcW w:w="817" w:type="dxa"/>
          </w:tcPr>
          <w:p w:rsidR="00A15322" w:rsidRPr="00050940" w:rsidRDefault="00A15322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15322" w:rsidRPr="003946ED" w:rsidRDefault="00A15322" w:rsidP="00EF600D">
            <w:pPr>
              <w:spacing w:after="0" w:line="24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росчерком.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</w:p>
        </w:tc>
        <w:tc>
          <w:tcPr>
            <w:tcW w:w="850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A15322" w:rsidRPr="00050940" w:rsidRDefault="00A15322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A15322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0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https://videouroki.net/video/29-vycherchivanie-figur-odnim-roscherkom.html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12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 и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счётными палочками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DA12D3" w:rsidRPr="00EF600D" w:rsidRDefault="00AB17F1" w:rsidP="0095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https://videouroki.net/blog/vidieourok-po-matiematikie-zadachi-so-spichkami.html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05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 и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счётными палочками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DA12D3" w:rsidRPr="00EF600D" w:rsidRDefault="00AB17F1" w:rsidP="0095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https://nattik.ru/razvivauschie-igri/spichki/logicheskie-zadanija-so-spichkami-dlja-de.html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196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задач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3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http://www.5egena5.ru/7klass-v2.html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задач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4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https://mathus.ru/math/matholymp67.pdf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 в создании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паркетом, мозаик и др.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5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https://pandia.ru/text/78/463/1924.php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геометрии в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создании паркетом, мозаик и др.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6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https://school-science.ru/10/7/45494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47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7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https://urok.1sept.ru/articles/643198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57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bottom"/>
          </w:tcPr>
          <w:p w:rsidR="00DA12D3" w:rsidRPr="00EF600D" w:rsidRDefault="00AB17F1" w:rsidP="0095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https://nsportal.ru/shkola/matematika/library/2018/02/11/didakticheskie-materialy-dlya-zanyatiy-matematicheskogo-kruzhka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45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9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https://infourok.ru/logicheskie-zadachi-dlya-7-klassa-5021567.html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EF600D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 w:rsidR="00EF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смекалку</w:t>
            </w:r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50" w:history="1">
              <w:r w:rsidR="00DA12D3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https://www.uchportal.ru/load/24-1-0-6462</w:t>
              </w:r>
            </w:hyperlink>
          </w:p>
        </w:tc>
      </w:tr>
      <w:tr w:rsidR="00DA12D3" w:rsidRPr="00050940" w:rsidTr="00EF600D">
        <w:tc>
          <w:tcPr>
            <w:tcW w:w="817" w:type="dxa"/>
          </w:tcPr>
          <w:p w:rsidR="00DA12D3" w:rsidRPr="00050940" w:rsidRDefault="00DA12D3" w:rsidP="00A153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DA12D3" w:rsidRPr="003946ED" w:rsidRDefault="00DA12D3" w:rsidP="00DA12D3">
            <w:pPr>
              <w:spacing w:after="0" w:line="259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850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:rsidR="00DA12D3" w:rsidRPr="00050940" w:rsidRDefault="00DA12D3" w:rsidP="00A1532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670" w:type="dxa"/>
            <w:vAlign w:val="center"/>
          </w:tcPr>
          <w:p w:rsidR="00DA12D3" w:rsidRPr="00EF600D" w:rsidRDefault="00AB17F1" w:rsidP="00DA12D3">
            <w:pPr>
              <w:pStyle w:val="a3"/>
              <w:spacing w:before="0" w:after="0" w:afterAutospacing="0"/>
              <w:rPr>
                <w:rStyle w:val="dash0410005f0431005f0437005f0430005f0446005f0020005f0441005f043f005f0438005f0441005f043a005f0430005f005fchar1char1"/>
              </w:rPr>
            </w:pPr>
            <w:hyperlink r:id="rId51" w:history="1">
              <w:r w:rsidR="00DA12D3" w:rsidRPr="00EF600D">
                <w:rPr>
                  <w:rStyle w:val="a4"/>
                </w:rPr>
                <w:t>https://www.uchportal.ru/load/24-1-0-6462</w:t>
              </w:r>
            </w:hyperlink>
          </w:p>
        </w:tc>
      </w:tr>
    </w:tbl>
    <w:p w:rsidR="00E6439B" w:rsidRDefault="00E6439B" w:rsidP="00CC4C0E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439B" w:rsidRDefault="00E6439B" w:rsidP="005B583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E6439B" w:rsidSect="00EF600D">
          <w:pgSz w:w="16838" w:h="11906" w:orient="landscape"/>
          <w:pgMar w:top="849" w:right="1134" w:bottom="1134" w:left="1134" w:header="708" w:footer="709" w:gutter="0"/>
          <w:cols w:space="0"/>
          <w:docGrid w:linePitch="360"/>
        </w:sectPr>
      </w:pPr>
      <w:bookmarkStart w:id="6" w:name="page8"/>
      <w:bookmarkEnd w:id="6"/>
    </w:p>
    <w:p w:rsidR="00DA12D3" w:rsidRPr="00DA12D3" w:rsidRDefault="00DA12D3" w:rsidP="00DA12D3">
      <w:pPr>
        <w:pStyle w:val="a3"/>
        <w:rPr>
          <w:rFonts w:eastAsia="Lucida Sans Unicode" w:cs="Tahoma"/>
          <w:color w:val="333333"/>
          <w:kern w:val="3"/>
          <w:sz w:val="28"/>
          <w:szCs w:val="28"/>
        </w:rPr>
      </w:pPr>
      <w:r w:rsidRPr="00DA12D3">
        <w:rPr>
          <w:rFonts w:eastAsia="Lucida Sans Unicode" w:cs="Tahoma"/>
          <w:b/>
          <w:bCs/>
          <w:color w:val="333333"/>
          <w:kern w:val="3"/>
          <w:sz w:val="28"/>
        </w:rPr>
        <w:lastRenderedPageBreak/>
        <w:t>УЧЕБНО-МЕТОДИЧЕСКОЕ ОБЕСПЕЧЕНИЕ ОБРАЗОВАТЕЛЬНОГО ПРОЦЕССА</w:t>
      </w:r>
    </w:p>
    <w:p w:rsidR="00DA12D3" w:rsidRPr="00DA12D3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  <w:r w:rsidRPr="00DA12D3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lang w:eastAsia="ru-RU"/>
        </w:rPr>
        <w:t>ОБЯЗАТЕЛЬНЫЕ УЧЕБНЫЕ МАТЕРИАЛЫ ДЛЯ УЧЕНИКА</w:t>
      </w:r>
    </w:p>
    <w:p w:rsidR="00DA12D3" w:rsidRPr="00DA12D3" w:rsidRDefault="00DA12D3" w:rsidP="00DA12D3">
      <w:pPr>
        <w:shd w:val="clear" w:color="auto" w:fill="FFFFFF"/>
        <w:spacing w:after="0" w:line="480" w:lineRule="auto"/>
        <w:ind w:left="-1" w:right="18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Ковалёва Г.С. Математическая грамотность. Сборник эталонных заданий. Учебное пособие для общеобразовательных организаций в 2-х ч – М.; СПб</w:t>
      </w:r>
      <w:proofErr w:type="gramStart"/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2020.</w:t>
      </w:r>
    </w:p>
    <w:p w:rsidR="00DA12D3" w:rsidRPr="00DA12D3" w:rsidRDefault="00DA12D3" w:rsidP="00DA12D3">
      <w:pPr>
        <w:spacing w:after="0" w:line="240" w:lineRule="auto"/>
        <w:jc w:val="both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</w:p>
    <w:p w:rsidR="00DA12D3" w:rsidRPr="00DA12D3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  <w:r w:rsidRPr="00DA12D3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lang w:eastAsia="ru-RU"/>
        </w:rPr>
        <w:t>МЕТОДИЧЕСКИЕ МАТЕРИАЛЫ ДЛЯ УЧИТЕЛЯ</w:t>
      </w:r>
    </w:p>
    <w:p w:rsidR="00DA12D3" w:rsidRPr="00DA12D3" w:rsidRDefault="00DA12D3" w:rsidP="00DA12D3">
      <w:pPr>
        <w:shd w:val="clear" w:color="auto" w:fill="FFFFFF"/>
        <w:spacing w:after="0" w:line="480" w:lineRule="auto"/>
        <w:ind w:right="200" w:firstLineChars="183" w:firstLine="51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Ковалёва Г.С. Математическая грамотность. Сборник эталонных заданий. Учебное пособие для общеобразовательных организаций в 2-х ч – М.; СПб</w:t>
      </w:r>
      <w:proofErr w:type="gramStart"/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2020</w:t>
      </w:r>
    </w:p>
    <w:p w:rsidR="00DA12D3" w:rsidRPr="00DA12D3" w:rsidRDefault="00DA12D3" w:rsidP="00DA12D3">
      <w:pPr>
        <w:widowControl w:val="0"/>
        <w:suppressAutoHyphens/>
        <w:autoSpaceDN w:val="0"/>
        <w:spacing w:before="240" w:after="120" w:line="24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</w:p>
    <w:p w:rsidR="00DA12D3" w:rsidRPr="00DA12D3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  <w:r w:rsidRPr="00DA12D3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lang w:eastAsia="ru-RU"/>
        </w:rPr>
        <w:t>ЦИФРОВЫЕ ОБРАЗОВАТЕЛЬНЫЕ РЕСУРСЫ И РЕСУРСЫ СЕТИ ИНТЕРНЕТ</w:t>
      </w:r>
    </w:p>
    <w:p w:rsidR="00EC0F58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</w:pP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t>​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shd w:val="clear" w:color="auto" w:fill="FFFFFF"/>
          <w:lang w:eastAsia="ru-RU"/>
        </w:rPr>
        <w:t>​‌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https://urok.1sept.ru </w:t>
      </w:r>
    </w:p>
    <w:p w:rsidR="00DA12D3" w:rsidRDefault="00DA12D3" w:rsidP="00EC0F58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https://nsportal.ru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• http://www.school.edu.ru/default.asp - Российский образовательный портал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https://infourok.ru 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https://mathus.ru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https://videouroki.net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https://kopilkaurokov.ru</w:t>
      </w:r>
    </w:p>
    <w:sectPr w:rsidR="00DA12D3" w:rsidSect="0061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B4" w:rsidRDefault="009818B4" w:rsidP="00F4521F">
      <w:pPr>
        <w:spacing w:after="0" w:line="240" w:lineRule="auto"/>
      </w:pPr>
      <w:r>
        <w:separator/>
      </w:r>
    </w:p>
  </w:endnote>
  <w:endnote w:type="continuationSeparator" w:id="0">
    <w:p w:rsidR="009818B4" w:rsidRDefault="009818B4" w:rsidP="00F4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4F" w:rsidRDefault="00AB17F1">
    <w:pPr>
      <w:pStyle w:val="a8"/>
      <w:jc w:val="center"/>
    </w:pPr>
    <w:fldSimple w:instr=" PAGE   \* MERGEFORMAT ">
      <w:r w:rsidR="0037568B">
        <w:rPr>
          <w:noProof/>
        </w:rPr>
        <w:t>2</w:t>
      </w:r>
    </w:fldSimple>
  </w:p>
  <w:p w:rsidR="006C374F" w:rsidRDefault="006C37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0D" w:rsidRDefault="00EF600D">
    <w:pPr>
      <w:pStyle w:val="a8"/>
      <w:jc w:val="center"/>
    </w:pPr>
  </w:p>
  <w:p w:rsidR="00EF600D" w:rsidRDefault="00EF60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B4" w:rsidRDefault="009818B4" w:rsidP="00F4521F">
      <w:pPr>
        <w:spacing w:after="0" w:line="240" w:lineRule="auto"/>
      </w:pPr>
      <w:r>
        <w:separator/>
      </w:r>
    </w:p>
  </w:footnote>
  <w:footnote w:type="continuationSeparator" w:id="0">
    <w:p w:rsidR="009818B4" w:rsidRDefault="009818B4" w:rsidP="00F4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7ABA"/>
    <w:multiLevelType w:val="hybridMultilevel"/>
    <w:tmpl w:val="0AE8E66A"/>
    <w:lvl w:ilvl="0" w:tplc="C618121C">
      <w:start w:val="1"/>
      <w:numFmt w:val="decimal"/>
      <w:lvlText w:val="%1."/>
      <w:lvlJc w:val="left"/>
      <w:pPr>
        <w:ind w:left="374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A91"/>
    <w:multiLevelType w:val="hybridMultilevel"/>
    <w:tmpl w:val="0CAC7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8868B0"/>
    <w:multiLevelType w:val="hybridMultilevel"/>
    <w:tmpl w:val="EDD48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6951B1"/>
    <w:multiLevelType w:val="hybridMultilevel"/>
    <w:tmpl w:val="5E26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654C1"/>
    <w:multiLevelType w:val="hybridMultilevel"/>
    <w:tmpl w:val="26C49292"/>
    <w:lvl w:ilvl="0" w:tplc="C618121C">
      <w:start w:val="1"/>
      <w:numFmt w:val="decimal"/>
      <w:lvlText w:val="%1."/>
      <w:lvlJc w:val="left"/>
      <w:pPr>
        <w:ind w:left="374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610CFE54"/>
    <w:multiLevelType w:val="singleLevel"/>
    <w:tmpl w:val="610CFE5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680251"/>
    <w:rsid w:val="00050940"/>
    <w:rsid w:val="0007190D"/>
    <w:rsid w:val="00335D8E"/>
    <w:rsid w:val="0037568B"/>
    <w:rsid w:val="0038628C"/>
    <w:rsid w:val="003946ED"/>
    <w:rsid w:val="005B5838"/>
    <w:rsid w:val="00612C3C"/>
    <w:rsid w:val="00680251"/>
    <w:rsid w:val="0068380D"/>
    <w:rsid w:val="006C374F"/>
    <w:rsid w:val="007836DC"/>
    <w:rsid w:val="00792B85"/>
    <w:rsid w:val="007A0975"/>
    <w:rsid w:val="00813C24"/>
    <w:rsid w:val="00841CD8"/>
    <w:rsid w:val="008A3E9C"/>
    <w:rsid w:val="009818B4"/>
    <w:rsid w:val="009F7A69"/>
    <w:rsid w:val="00A15322"/>
    <w:rsid w:val="00AB17F1"/>
    <w:rsid w:val="00AB475C"/>
    <w:rsid w:val="00C46E0D"/>
    <w:rsid w:val="00CC4C0E"/>
    <w:rsid w:val="00D93AF8"/>
    <w:rsid w:val="00DA12D3"/>
    <w:rsid w:val="00E32D63"/>
    <w:rsid w:val="00E6439B"/>
    <w:rsid w:val="00EC0F58"/>
    <w:rsid w:val="00EF600D"/>
    <w:rsid w:val="00F4521F"/>
    <w:rsid w:val="11FD2E2D"/>
    <w:rsid w:val="1CAC08E7"/>
    <w:rsid w:val="1FA411C2"/>
    <w:rsid w:val="29C85F97"/>
    <w:rsid w:val="2E246CEE"/>
    <w:rsid w:val="43F10651"/>
    <w:rsid w:val="45D045B9"/>
    <w:rsid w:val="536D3A96"/>
    <w:rsid w:val="5B753B6C"/>
    <w:rsid w:val="5BFE3F03"/>
    <w:rsid w:val="5D2C0233"/>
    <w:rsid w:val="630D2D28"/>
    <w:rsid w:val="64151444"/>
    <w:rsid w:val="67D46CE9"/>
    <w:rsid w:val="6AB97264"/>
    <w:rsid w:val="708F3F13"/>
    <w:rsid w:val="77F1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1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sid w:val="00612C3C"/>
    <w:rPr>
      <w:color w:val="0000FF"/>
      <w:u w:val="single"/>
    </w:rPr>
  </w:style>
  <w:style w:type="table" w:styleId="a5">
    <w:name w:val="Table Grid"/>
    <w:basedOn w:val="a1"/>
    <w:uiPriority w:val="39"/>
    <w:qFormat/>
    <w:rsid w:val="00612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qFormat/>
    <w:rsid w:val="0061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2C3C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612C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90D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6C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74F"/>
    <w:rPr>
      <w:rFonts w:eastAsia="Times New Roman"/>
      <w:sz w:val="24"/>
      <w:szCs w:val="24"/>
    </w:rPr>
  </w:style>
  <w:style w:type="paragraph" w:styleId="aa">
    <w:name w:val="List Paragraph"/>
    <w:basedOn w:val="a"/>
    <w:uiPriority w:val="99"/>
    <w:unhideWhenUsed/>
    <w:rsid w:val="00CC4C0E"/>
    <w:pPr>
      <w:ind w:left="720"/>
      <w:contextualSpacing/>
    </w:pPr>
  </w:style>
  <w:style w:type="character" w:styleId="ab">
    <w:name w:val="Strong"/>
    <w:basedOn w:val="a0"/>
    <w:uiPriority w:val="22"/>
    <w:qFormat/>
    <w:rsid w:val="0068380D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509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EF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60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90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ap/library/drugoe/2017/03/19/proekt-po-matematike-komnata-moey-mechty" TargetMode="External"/><Relationship Id="rId18" Type="http://schemas.openxmlformats.org/officeDocument/2006/relationships/hyperlink" Target="https://xn--j1ahfl.xn--p1ai/presentation/30417.html" TargetMode="External"/><Relationship Id="rId26" Type="http://schemas.openxmlformats.org/officeDocument/2006/relationships/hyperlink" Target="https://nsportal.ru/ap/library/drugoe/2017/03/19/proekt-po-matematike-komnata-moey-mechty" TargetMode="External"/><Relationship Id="rId39" Type="http://schemas.openxmlformats.org/officeDocument/2006/relationships/hyperlink" Target="https://urok.1sept.ru/articles/1018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konspiekt-uroka-diaghrammy-1.html" TargetMode="External"/><Relationship Id="rId34" Type="http://schemas.openxmlformats.org/officeDocument/2006/relationships/hyperlink" Target="https://xn--j1ahfl.xn--p1ai/library/konspekt_uroka_raschyot_byudzheta_semi_140853.html" TargetMode="External"/><Relationship Id="rId42" Type="http://schemas.openxmlformats.org/officeDocument/2006/relationships/hyperlink" Target="https://nattik.ru/razvivauschie-igri/spichki/logicheskie-zadanija-so-spichkami-dlja-de.html" TargetMode="External"/><Relationship Id="rId47" Type="http://schemas.openxmlformats.org/officeDocument/2006/relationships/hyperlink" Target="https://urok.1sept.ru/articles/643198" TargetMode="External"/><Relationship Id="rId50" Type="http://schemas.openxmlformats.org/officeDocument/2006/relationships/hyperlink" Target="https://www.uchportal.ru/load/24-1-0-64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ok.1sept.ru/articles/650712" TargetMode="External"/><Relationship Id="rId17" Type="http://schemas.openxmlformats.org/officeDocument/2006/relationships/hyperlink" Target="https://multiurok.ru/index.php/files/predstavlenie-dannykh-tablitsy-diagrammy-grafiki.html" TargetMode="External"/><Relationship Id="rId25" Type="http://schemas.openxmlformats.org/officeDocument/2006/relationships/hyperlink" Target="https://tvorcheskie-proekty.ru/course/21/7" TargetMode="External"/><Relationship Id="rId33" Type="http://schemas.openxmlformats.org/officeDocument/2006/relationships/hyperlink" Target="https://xn--j1ahfl.xn--p1ai/library/konspekt_uroka_raschyot_byudzheta_semi_140853.html" TargetMode="External"/><Relationship Id="rId38" Type="http://schemas.openxmlformats.org/officeDocument/2006/relationships/hyperlink" Target="http://gymnasium8perm.ru/userfiles/ufiles/razrabotki_pedagogov/sbornik_zadach_2_1.pdf" TargetMode="External"/><Relationship Id="rId46" Type="http://schemas.openxmlformats.org/officeDocument/2006/relationships/hyperlink" Target="https://school-science.ru/10/7/454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load/24-1-0-6462" TargetMode="External"/><Relationship Id="rId20" Type="http://schemas.openxmlformats.org/officeDocument/2006/relationships/hyperlink" Target="https://videouroki.net/video/38-naghliadnoie-priedstavlieniie-statistichieskoi-informatsii.html" TargetMode="External"/><Relationship Id="rId29" Type="http://schemas.openxmlformats.org/officeDocument/2006/relationships/hyperlink" Target="https://videouroki.net/razrabotki/issledovatelskaya-rabota-matematicheskiy-raschet-semeynogo-byudzheta.html" TargetMode="External"/><Relationship Id="rId41" Type="http://schemas.openxmlformats.org/officeDocument/2006/relationships/hyperlink" Target="https://videouroki.net/blog/vidieourok-po-matiematikie-zadachi-so-spichkami.html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index.php/files/predstavlenie-dannykh-tablitsy-diagrammy-grafiki.html" TargetMode="External"/><Relationship Id="rId24" Type="http://schemas.openxmlformats.org/officeDocument/2006/relationships/hyperlink" Target="https://tvorcheskie-proekty.ru/course/21/7" TargetMode="External"/><Relationship Id="rId32" Type="http://schemas.openxmlformats.org/officeDocument/2006/relationships/hyperlink" Target="http://www.myshared.ru/slide/1055320/" TargetMode="External"/><Relationship Id="rId37" Type="http://schemas.openxmlformats.org/officeDocument/2006/relationships/hyperlink" Target="https://blog.zabedu.ru/matem/wp-content/uploads/sites/10/2015/04/%D0%BA%D0%BD%D0%B8%D0%B3%D0%B01.pdf" TargetMode="External"/><Relationship Id="rId40" Type="http://schemas.openxmlformats.org/officeDocument/2006/relationships/hyperlink" Target="https://videouroki.net/video/29-vycherchivanie-figur-odnim-roscherkom.html" TargetMode="External"/><Relationship Id="rId45" Type="http://schemas.openxmlformats.org/officeDocument/2006/relationships/hyperlink" Target="https://pandia.ru/text/78/463/1924.ph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articles/643198" TargetMode="External"/><Relationship Id="rId23" Type="http://schemas.openxmlformats.org/officeDocument/2006/relationships/hyperlink" Target="https://xn--j1ahfl.xn--p1ai/library/urok_po_teme_resheniya_zadach_na_raschet_stoimosti_t_154149.html" TargetMode="External"/><Relationship Id="rId28" Type="http://schemas.openxmlformats.org/officeDocument/2006/relationships/hyperlink" Target="https://urok.1sept.ru/articles/684372" TargetMode="External"/><Relationship Id="rId36" Type="http://schemas.openxmlformats.org/officeDocument/2006/relationships/hyperlink" Target="https://xn--j1ahfl.xn--p1ai/library/sbornik_testov_i_zadach_po_kulinarii_100029.html" TargetMode="External"/><Relationship Id="rId49" Type="http://schemas.openxmlformats.org/officeDocument/2006/relationships/hyperlink" Target="https://infourok.ru/logicheskie-zadachi-dlya-7-klassa-5021567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urok.1sept.ru/articles/621346" TargetMode="External"/><Relationship Id="rId31" Type="http://schemas.openxmlformats.org/officeDocument/2006/relationships/hyperlink" Target="https://kopilkaurokov.ru/matematika/presentacii/urokikommunalnoimatiematiki" TargetMode="External"/><Relationship Id="rId44" Type="http://schemas.openxmlformats.org/officeDocument/2006/relationships/hyperlink" Target="https://mathus.ru/math/matholymp67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ok.1sept.ru/articles/101844" TargetMode="External"/><Relationship Id="rId22" Type="http://schemas.openxmlformats.org/officeDocument/2006/relationships/hyperlink" Target="https://urok.1sept.ru/articles/650712" TargetMode="External"/><Relationship Id="rId27" Type="http://schemas.openxmlformats.org/officeDocument/2006/relationships/hyperlink" Target="https://infourok.ru/prezentaciya-tvorcheskogo-proekta-komnata-moej-mechty-7klass-4258608.html" TargetMode="External"/><Relationship Id="rId30" Type="http://schemas.openxmlformats.org/officeDocument/2006/relationships/hyperlink" Target="https://urok.1sept.ru/articles/684372" TargetMode="External"/><Relationship Id="rId35" Type="http://schemas.openxmlformats.org/officeDocument/2006/relationships/hyperlink" Target="https://school-science.ru/5/7/34016" TargetMode="External"/><Relationship Id="rId43" Type="http://schemas.openxmlformats.org/officeDocument/2006/relationships/hyperlink" Target="http://www.5egena5.ru/7klass-v2.html" TargetMode="External"/><Relationship Id="rId48" Type="http://schemas.openxmlformats.org/officeDocument/2006/relationships/hyperlink" Target="https://nsportal.ru/shkola/matematika/library/2018/02/11/didakticheskie-materialy-dlya-zanyatiy-matematicheskogo-kruzhk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uchportal.ru/load/24-1-0-6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12</cp:revision>
  <cp:lastPrinted>2022-08-17T05:12:00Z</cp:lastPrinted>
  <dcterms:created xsi:type="dcterms:W3CDTF">2023-08-24T16:19:00Z</dcterms:created>
  <dcterms:modified xsi:type="dcterms:W3CDTF">2024-10-13T11:13:00Z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